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D8" w:rsidRPr="002B79A4" w:rsidRDefault="005F64D8" w:rsidP="005F64D8">
      <w:pPr>
        <w:keepNext/>
        <w:keepLines/>
        <w:autoSpaceDE/>
        <w:autoSpaceDN/>
        <w:adjustRightInd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B79A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Instructions for Completing Supervision Forms</w:t>
      </w:r>
    </w:p>
    <w:p w:rsidR="005F64D8" w:rsidRPr="002B79A4" w:rsidRDefault="005F64D8" w:rsidP="005F64D8">
      <w:pPr>
        <w:autoSpaceDE/>
        <w:autoSpaceDN/>
        <w:adjustRightInd/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:rsidR="005F64D8" w:rsidRPr="00033FDD" w:rsidRDefault="005F64D8" w:rsidP="005F64D8">
      <w:pPr>
        <w:autoSpaceDE/>
        <w:autoSpaceDN/>
        <w:adjustRightInd/>
        <w:ind w:left="2880" w:hanging="2880"/>
      </w:pPr>
      <w:r w:rsidRPr="002B79A4">
        <w:rPr>
          <w:b/>
        </w:rPr>
        <w:t>Reliability Check</w:t>
      </w:r>
      <w:r w:rsidRPr="002B79A4">
        <w:rPr>
          <w:rFonts w:asciiTheme="minorHAnsi" w:hAnsiTheme="minorHAnsi" w:cstheme="minorBidi"/>
          <w:sz w:val="22"/>
          <w:szCs w:val="22"/>
        </w:rPr>
        <w:tab/>
      </w:r>
      <w:r w:rsidRPr="00033FDD">
        <w:t xml:space="preserve">Must be used while training assistant/aide and periodically once assistant/aide has been trained to record responses and document % reliability.  The most common method for computing reliability is the percent of agreement, where the number of responses in which the SLP-Assistant or SLP-Aide and SLP agree is divided by number of times they agree plus the number of times they disagree (i.e. SLP &amp; SLA agree on 18 responses and disagree on 2 – 18/18 +2 = 90%).  </w:t>
      </w:r>
    </w:p>
    <w:p w:rsidR="005F64D8" w:rsidRPr="005F64D8" w:rsidRDefault="005F64D8" w:rsidP="005F64D8">
      <w:pPr>
        <w:autoSpaceDE/>
        <w:autoSpaceDN/>
        <w:adjustRightInd/>
        <w:ind w:left="2880"/>
        <w:rPr>
          <w:b/>
        </w:rPr>
      </w:pPr>
      <w:r w:rsidRPr="005F64D8">
        <w:rPr>
          <w:b/>
        </w:rPr>
        <w:t>When providing services, it is imperative that the SLP and the SLP-Assistant/Aide are recording behaviors consistently and similarly. Best practice would suggest that if the SLP is providing direct supervision of the SLP Assistant/Aide and there is a question about documenting responses or % agreement when documenting responses is low, the SLP should immediately intervene to reach agreement with SLP Assistant/Aide on how to count correct/incorrect responses. Additionally during record review (indirect supervision) if inconsistencies in the students’/clients’ performance is noted, the SLP should intervene with the client to verify progress and appropriateness of treatment.</w:t>
      </w:r>
    </w:p>
    <w:p w:rsidR="005F64D8" w:rsidRPr="002B79A4" w:rsidRDefault="005F64D8" w:rsidP="005F64D8">
      <w:pPr>
        <w:autoSpaceDE/>
        <w:autoSpaceDN/>
        <w:adjustRightInd/>
        <w:ind w:left="2880" w:hanging="2880"/>
      </w:pP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</w:pPr>
      <w:r w:rsidRPr="002B79A4">
        <w:rPr>
          <w:b/>
        </w:rPr>
        <w:t>Progress Note</w:t>
      </w:r>
      <w:r w:rsidRPr="002B79A4">
        <w:rPr>
          <w:rFonts w:asciiTheme="minorHAnsi" w:hAnsiTheme="minorHAnsi" w:cstheme="minorBidi"/>
          <w:sz w:val="22"/>
          <w:szCs w:val="22"/>
        </w:rPr>
        <w:tab/>
      </w:r>
      <w:r w:rsidRPr="00033FDD">
        <w:t xml:space="preserve">Lesson plan and progress note forms </w:t>
      </w:r>
      <w:r w:rsidRPr="00033FDD">
        <w:rPr>
          <w:b/>
        </w:rPr>
        <w:t>developed by SLP</w:t>
      </w:r>
      <w:r w:rsidRPr="00033FDD">
        <w:t xml:space="preserve"> to specify</w:t>
      </w:r>
      <w:r w:rsidRPr="002B79A4">
        <w:t xml:space="preserve"> </w:t>
      </w: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</w:pPr>
      <w:r w:rsidRPr="002B79A4">
        <w:rPr>
          <w:b/>
        </w:rPr>
        <w:t>Individual Session Plan</w:t>
      </w:r>
      <w:r w:rsidRPr="002B79A4">
        <w:rPr>
          <w:b/>
        </w:rPr>
        <w:tab/>
      </w:r>
      <w:r w:rsidRPr="002B79A4">
        <w:t xml:space="preserve">procedures, activities, and target behaviors to be utilized by the </w:t>
      </w: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ind w:left="2880" w:hanging="2880"/>
        <w:rPr>
          <w:rFonts w:asciiTheme="minorHAnsi" w:hAnsiTheme="minorHAnsi" w:cstheme="minorBidi"/>
          <w:sz w:val="22"/>
          <w:szCs w:val="22"/>
        </w:rPr>
      </w:pPr>
      <w:r w:rsidRPr="002B79A4">
        <w:rPr>
          <w:b/>
        </w:rPr>
        <w:t>Group Session Plan</w:t>
      </w:r>
      <w:r w:rsidRPr="002B79A4">
        <w:t xml:space="preserve"> </w:t>
      </w:r>
      <w:r w:rsidRPr="002B79A4">
        <w:tab/>
        <w:t>assistant/aide.  SLP reviews session plans and indicates continue or writes new plan.  Plan ahead, write plans for several sessions.</w:t>
      </w:r>
      <w:r w:rsidRPr="002B79A4">
        <w:rPr>
          <w:rFonts w:asciiTheme="minorHAnsi" w:hAnsiTheme="minorHAnsi" w:cstheme="minorBidi"/>
          <w:sz w:val="22"/>
          <w:szCs w:val="22"/>
        </w:rPr>
        <w:tab/>
      </w:r>
      <w:bookmarkStart w:id="0" w:name="_GoBack"/>
      <w:bookmarkEnd w:id="0"/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2B79A4">
        <w:rPr>
          <w:b/>
        </w:rPr>
        <w:t>Direct Supervision Form</w:t>
      </w:r>
      <w:r w:rsidRPr="002B79A4">
        <w:rPr>
          <w:rFonts w:asciiTheme="minorHAnsi" w:hAnsiTheme="minorHAnsi" w:cstheme="minorBidi"/>
          <w:sz w:val="22"/>
          <w:szCs w:val="22"/>
        </w:rPr>
        <w:tab/>
      </w:r>
      <w:r w:rsidRPr="00033FDD">
        <w:t>Completed by SLP to document direct supervision, evaluate performance of assistant/aide, and/or</w:t>
      </w:r>
      <w:r>
        <w:t xml:space="preserve"> monitor performance of student/client.</w:t>
      </w: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  <w:ind w:left="2880" w:hanging="2880"/>
        <w:rPr>
          <w:b/>
        </w:rPr>
      </w:pPr>
      <w:r w:rsidRPr="00033FDD">
        <w:rPr>
          <w:b/>
        </w:rPr>
        <w:tab/>
        <w:t>Must be completed for EVERY session that direct supervision is provided. If supervising a group list names of group members on one section of the form.</w:t>
      </w: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5F64D8" w:rsidRDefault="005F64D8" w:rsidP="005F64D8">
      <w:pPr>
        <w:tabs>
          <w:tab w:val="left" w:pos="2880"/>
        </w:tabs>
        <w:autoSpaceDE/>
        <w:autoSpaceDN/>
        <w:adjustRightInd/>
      </w:pPr>
      <w:r w:rsidRPr="00033FDD">
        <w:rPr>
          <w:b/>
        </w:rPr>
        <w:t>Record of Service</w:t>
      </w:r>
      <w:r w:rsidRPr="00033FDD">
        <w:t xml:space="preserve"> </w:t>
      </w:r>
      <w:r w:rsidRPr="00033FDD">
        <w:tab/>
        <w:t>List students</w:t>
      </w:r>
      <w:r>
        <w:t xml:space="preserve">/clients using initials one time on the form. </w:t>
      </w: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</w:pPr>
      <w:r w:rsidRPr="00033FDD">
        <w:rPr>
          <w:b/>
        </w:rPr>
        <w:t>Delivery/Supervision</w:t>
      </w:r>
      <w:r>
        <w:tab/>
        <w:t>Indicate</w:t>
      </w:r>
      <w:r w:rsidRPr="00033FDD">
        <w:t xml:space="preserve"> number of minutes for each session. </w:t>
      </w: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033FDD">
        <w:rPr>
          <w:b/>
        </w:rPr>
        <w:t>(Use weekly or</w:t>
      </w:r>
      <w:r w:rsidRPr="00033FDD">
        <w:tab/>
        <w:t>Put SLP’s initials wh</w:t>
      </w:r>
      <w:r>
        <w:t>en session is conducted by SLP</w:t>
      </w: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  <w:ind w:left="2880" w:hanging="2880"/>
        <w:rPr>
          <w:b/>
        </w:rPr>
      </w:pPr>
      <w:proofErr w:type="gramStart"/>
      <w:r w:rsidRPr="00033FDD">
        <w:rPr>
          <w:b/>
        </w:rPr>
        <w:t>biweekly</w:t>
      </w:r>
      <w:proofErr w:type="gramEnd"/>
      <w:r w:rsidRPr="00033FDD">
        <w:rPr>
          <w:b/>
        </w:rPr>
        <w:t xml:space="preserve"> form)</w:t>
      </w:r>
      <w:r w:rsidRPr="00033FDD">
        <w:rPr>
          <w:b/>
        </w:rPr>
        <w:tab/>
      </w:r>
      <w:r w:rsidRPr="00033FDD">
        <w:t>SLP-Assistant’s/Aide’s initials when session is completed by SLP-</w:t>
      </w:r>
      <w:r>
        <w:t>Assistant/Aide</w:t>
      </w:r>
    </w:p>
    <w:p w:rsidR="005F64D8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033FDD">
        <w:rPr>
          <w:b/>
        </w:rPr>
        <w:tab/>
      </w:r>
      <w:r>
        <w:t>B</w:t>
      </w:r>
      <w:r w:rsidRPr="00033FDD">
        <w:t>oth initials when</w:t>
      </w:r>
      <w:r w:rsidRPr="00033FDD">
        <w:rPr>
          <w:b/>
        </w:rPr>
        <w:t xml:space="preserve"> </w:t>
      </w:r>
      <w:r>
        <w:rPr>
          <w:b/>
        </w:rPr>
        <w:t>direct supervision</w:t>
      </w:r>
      <w:r w:rsidRPr="00033FDD">
        <w:t xml:space="preserve"> is provided. </w:t>
      </w:r>
    </w:p>
    <w:p w:rsidR="005F64D8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>
        <w:tab/>
      </w:r>
      <w:r w:rsidRPr="00033FDD">
        <w:t>If part of s</w:t>
      </w:r>
      <w:r>
        <w:t>ession is conducted by SLP or SLP-A or supervision provided for part of session</w:t>
      </w:r>
      <w:r w:rsidRPr="00033FDD">
        <w:t xml:space="preserve"> indicate number of minutes by initials.  If students are seen in groups either list all initials on one line OR designate which stud</w:t>
      </w:r>
      <w:r>
        <w:t xml:space="preserve">ents were seen in each group.  </w:t>
      </w:r>
    </w:p>
    <w:p w:rsidR="005F64D8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>
        <w:tab/>
      </w:r>
      <w:r w:rsidRPr="00033FDD">
        <w:t>Note: Total minutes SL</w:t>
      </w:r>
      <w:r>
        <w:t>P-</w:t>
      </w:r>
      <w:r w:rsidRPr="00033FDD">
        <w:t xml:space="preserve">A provided services includes time SLP-A </w:t>
      </w:r>
      <w:r>
        <w:t>conducted session</w:t>
      </w:r>
      <w:r w:rsidRPr="00033FDD">
        <w:t xml:space="preserve"> and time that SLP observe</w:t>
      </w:r>
      <w:r>
        <w:t>d SLP-A.  Compute % supervision for each week.</w:t>
      </w:r>
    </w:p>
    <w:p w:rsidR="005F64D8" w:rsidRPr="004038D6" w:rsidRDefault="005F64D8" w:rsidP="005F64D8">
      <w:pPr>
        <w:tabs>
          <w:tab w:val="left" w:pos="2880"/>
        </w:tabs>
        <w:autoSpaceDE/>
        <w:autoSpaceDN/>
        <w:adjustRightInd/>
        <w:ind w:left="2880" w:hanging="2880"/>
        <w:rPr>
          <w:b/>
        </w:rPr>
      </w:pPr>
      <w:r>
        <w:tab/>
      </w:r>
      <w:r w:rsidRPr="004038D6">
        <w:rPr>
          <w:b/>
        </w:rPr>
        <w:t>Check to be sure all students have direct contact with SLP at least once every 2 weeks.</w:t>
      </w: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033FDD">
        <w:rPr>
          <w:b/>
        </w:rPr>
        <w:t>Indirect Supervision</w:t>
      </w:r>
      <w:r w:rsidRPr="00033FDD">
        <w:tab/>
        <w:t>Document indirect supervisory activities completed each week.  Must include weekly review of session plans</w:t>
      </w:r>
      <w:r>
        <w:t xml:space="preserve"> and progress notes. Compute %</w:t>
      </w:r>
      <w:r w:rsidRPr="00033FDD">
        <w:t xml:space="preserve"> using time of indire</w:t>
      </w:r>
      <w:r>
        <w:t>ct activities divided by SLP-A student c</w:t>
      </w:r>
      <w:r w:rsidRPr="00033FDD">
        <w:t>ontact time for that week.</w:t>
      </w:r>
    </w:p>
    <w:p w:rsidR="005F64D8" w:rsidRPr="00033FDD" w:rsidRDefault="005F64D8" w:rsidP="005F64D8">
      <w:pPr>
        <w:tabs>
          <w:tab w:val="left" w:pos="2880"/>
        </w:tabs>
        <w:autoSpaceDE/>
        <w:autoSpaceDN/>
        <w:adjustRightInd/>
      </w:pP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2B79A4">
        <w:rPr>
          <w:b/>
        </w:rPr>
        <w:t>Direct Supervision</w:t>
      </w:r>
      <w:r w:rsidRPr="002B79A4">
        <w:rPr>
          <w:b/>
        </w:rPr>
        <w:tab/>
      </w:r>
      <w:r w:rsidRPr="002B79A4">
        <w:t xml:space="preserve">Record minutes from Record of Service Delivery/Supervision </w:t>
      </w:r>
    </w:p>
    <w:p w:rsidR="005F64D8" w:rsidRPr="002B79A4" w:rsidRDefault="005F64D8" w:rsidP="005F64D8">
      <w:pPr>
        <w:tabs>
          <w:tab w:val="left" w:pos="2880"/>
        </w:tabs>
        <w:autoSpaceDE/>
        <w:autoSpaceDN/>
        <w:adjustRightInd/>
        <w:ind w:left="2880" w:hanging="2880"/>
      </w:pPr>
      <w:r w:rsidRPr="002B79A4">
        <w:rPr>
          <w:b/>
        </w:rPr>
        <w:t>For Multiple Sites</w:t>
      </w:r>
      <w:r w:rsidRPr="002B79A4">
        <w:rPr>
          <w:b/>
        </w:rPr>
        <w:tab/>
      </w:r>
      <w:r w:rsidRPr="002B79A4">
        <w:t>Form for</w:t>
      </w:r>
      <w:r w:rsidRPr="002B79A4">
        <w:rPr>
          <w:b/>
        </w:rPr>
        <w:t xml:space="preserve"> </w:t>
      </w:r>
      <w:r w:rsidRPr="002B79A4">
        <w:t>each</w:t>
      </w:r>
      <w:r w:rsidRPr="002B79A4">
        <w:rPr>
          <w:b/>
        </w:rPr>
        <w:t xml:space="preserve"> </w:t>
      </w:r>
      <w:r w:rsidRPr="002B79A4">
        <w:t xml:space="preserve">site and compute total supervision provided weekly. </w:t>
      </w:r>
    </w:p>
    <w:p w:rsidR="005F64D8" w:rsidRDefault="005F64D8" w:rsidP="005F64D8">
      <w:pPr>
        <w:tabs>
          <w:tab w:val="left" w:pos="2880"/>
        </w:tabs>
        <w:autoSpaceDE/>
        <w:autoSpaceDN/>
        <w:adjustRightInd/>
        <w:rPr>
          <w:b/>
        </w:rPr>
      </w:pPr>
      <w:r w:rsidRPr="002B79A4">
        <w:rPr>
          <w:b/>
        </w:rPr>
        <w:t>(</w:t>
      </w:r>
      <w:proofErr w:type="gramStart"/>
      <w:r w:rsidRPr="002B79A4">
        <w:rPr>
          <w:b/>
        </w:rPr>
        <w:t>optional</w:t>
      </w:r>
      <w:proofErr w:type="gramEnd"/>
      <w:r w:rsidRPr="002B79A4">
        <w:rPr>
          <w:b/>
        </w:rPr>
        <w:t xml:space="preserve"> form)</w:t>
      </w:r>
    </w:p>
    <w:p w:rsidR="00A9203E" w:rsidRDefault="00A9203E"/>
    <w:sectPr w:rsidR="00A9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D8"/>
    <w:rsid w:val="005F64D8"/>
    <w:rsid w:val="00A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88B94-BC63-440F-A492-2B66C0BD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AFESC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Ross</dc:creator>
  <cp:keywords/>
  <dc:description/>
  <cp:lastModifiedBy>Sharon Ross</cp:lastModifiedBy>
  <cp:revision>1</cp:revision>
  <dcterms:created xsi:type="dcterms:W3CDTF">2016-06-23T16:22:00Z</dcterms:created>
  <dcterms:modified xsi:type="dcterms:W3CDTF">2016-06-23T16:23:00Z</dcterms:modified>
</cp:coreProperties>
</file>